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E54F" w14:textId="1696E382" w:rsidR="00972891" w:rsidRPr="005F04ED" w:rsidRDefault="00314617" w:rsidP="005F04ED">
      <w:pPr>
        <w:spacing w:after="0" w:line="240" w:lineRule="auto"/>
        <w:jc w:val="center"/>
        <w:rPr>
          <w:rFonts w:ascii="Arial Black" w:eastAsia="Times New Roman" w:hAnsi="Arial Black" w:cs="Arial"/>
          <w:color w:val="222222"/>
          <w:sz w:val="32"/>
          <w:szCs w:val="32"/>
          <w:shd w:val="clear" w:color="auto" w:fill="FFFFFF"/>
        </w:rPr>
      </w:pPr>
      <w:r>
        <w:rPr>
          <w:rFonts w:ascii="Arial Black" w:eastAsia="Times New Roman" w:hAnsi="Arial Black" w:cs="Arial"/>
          <w:color w:val="222222"/>
          <w:sz w:val="32"/>
          <w:szCs w:val="32"/>
          <w:shd w:val="clear" w:color="auto" w:fill="FFFFFF"/>
        </w:rPr>
        <w:t>Community Outreach</w:t>
      </w:r>
      <w:r w:rsidR="005F04ED" w:rsidRPr="005F04ED">
        <w:rPr>
          <w:rFonts w:ascii="Arial Black" w:eastAsia="Times New Roman" w:hAnsi="Arial Black" w:cs="Arial"/>
          <w:color w:val="222222"/>
          <w:sz w:val="32"/>
          <w:szCs w:val="32"/>
          <w:shd w:val="clear" w:color="auto" w:fill="FFFFFF"/>
        </w:rPr>
        <w:t xml:space="preserve"> Committee</w:t>
      </w:r>
    </w:p>
    <w:p w14:paraId="0CCF9688" w14:textId="77777777" w:rsidR="005F04ED" w:rsidRPr="005F04ED" w:rsidRDefault="005F04ED" w:rsidP="005F04E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</w:p>
    <w:p w14:paraId="44EA8019" w14:textId="0F167080" w:rsidR="00972891" w:rsidRPr="005F04ED" w:rsidRDefault="00972891" w:rsidP="009728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5F04E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CHAIR –</w:t>
      </w:r>
      <w:r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146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Michael Ruehrmund</w:t>
      </w:r>
    </w:p>
    <w:p w14:paraId="1414EE93" w14:textId="0B056B95" w:rsidR="00972891" w:rsidRPr="005F04ED" w:rsidRDefault="00972891" w:rsidP="009728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5F04E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COMMITTEE MEETING DATE –</w:t>
      </w:r>
      <w:r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Every 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second </w:t>
      </w:r>
      <w:r w:rsidR="003146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Thursday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of the month from </w:t>
      </w:r>
      <w:r w:rsidR="006450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9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:30AM-</w:t>
      </w:r>
      <w:r w:rsidR="006450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10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:30AM at Java Central in the back room. Have your coffee and kick off your weekend </w:t>
      </w:r>
      <w:r w:rsidR="006450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 little early 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with </w:t>
      </w:r>
      <w:r w:rsidR="006450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passionate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people who care about </w:t>
      </w:r>
      <w:r w:rsidR="003146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reaching out to the community</w:t>
      </w:r>
      <w:r w:rsidR="00652B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in Westerville! </w:t>
      </w:r>
    </w:p>
    <w:p w14:paraId="454DE39A" w14:textId="77777777" w:rsidR="00972891" w:rsidRPr="005F04ED" w:rsidRDefault="00972891" w:rsidP="009728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77200622" w14:textId="6FB479E7" w:rsidR="00972891" w:rsidRDefault="00E95C62" w:rsidP="005F04E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F04ED">
        <w:rPr>
          <w:rFonts w:ascii="Arial" w:eastAsia="Times New Roman" w:hAnsi="Arial" w:cs="Arial"/>
          <w:color w:val="222222"/>
          <w:sz w:val="24"/>
          <w:szCs w:val="24"/>
        </w:rPr>
        <w:t>WE</w:t>
      </w:r>
      <w:r w:rsidR="00972891" w:rsidRPr="00972891">
        <w:rPr>
          <w:rFonts w:ascii="Arial" w:eastAsia="Times New Roman" w:hAnsi="Arial" w:cs="Arial"/>
          <w:color w:val="222222"/>
          <w:sz w:val="24"/>
          <w:szCs w:val="24"/>
        </w:rPr>
        <w:t xml:space="preserve"> WANT YOU for the 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>Community Outreach</w:t>
      </w:r>
      <w:r w:rsidR="00972891" w:rsidRPr="00972891">
        <w:rPr>
          <w:rFonts w:ascii="Arial" w:eastAsia="Times New Roman" w:hAnsi="Arial" w:cs="Arial"/>
          <w:color w:val="222222"/>
          <w:sz w:val="24"/>
          <w:szCs w:val="24"/>
        </w:rPr>
        <w:t xml:space="preserve"> Committee!</w:t>
      </w:r>
    </w:p>
    <w:p w14:paraId="3BDB5DBB" w14:textId="77777777" w:rsidR="005F04ED" w:rsidRPr="005F04ED" w:rsidRDefault="005F04ED" w:rsidP="009728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3B244D" w14:textId="479D99D2" w:rsidR="00E95C62" w:rsidRPr="00972891" w:rsidRDefault="005F04ED" w:rsidP="009728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WHAT WE DO - 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>community outreach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</w:rPr>
        <w:t xml:space="preserve"> committee is 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 xml:space="preserve">the group who is tasked with connecting with the people of the City of Westerville on behalf of The </w:t>
      </w:r>
      <w:r>
        <w:rPr>
          <w:rFonts w:ascii="Arial" w:eastAsia="Times New Roman" w:hAnsi="Arial" w:cs="Arial"/>
          <w:color w:val="222222"/>
          <w:sz w:val="24"/>
          <w:szCs w:val="24"/>
        </w:rPr>
        <w:t>Arts Council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>Th</w:t>
      </w:r>
      <w:r w:rsidR="002B1AE8">
        <w:rPr>
          <w:rFonts w:ascii="Arial" w:eastAsia="Times New Roman" w:hAnsi="Arial" w:cs="Arial"/>
          <w:color w:val="222222"/>
          <w:sz w:val="24"/>
          <w:szCs w:val="24"/>
        </w:rPr>
        <w:t xml:space="preserve">is committee and the 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>projects</w:t>
      </w:r>
      <w:r w:rsidR="002B1AE8">
        <w:rPr>
          <w:rFonts w:ascii="Arial" w:eastAsia="Times New Roman" w:hAnsi="Arial" w:cs="Arial"/>
          <w:color w:val="222222"/>
          <w:sz w:val="24"/>
          <w:szCs w:val="24"/>
        </w:rPr>
        <w:t xml:space="preserve"> we work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 xml:space="preserve"> are not specific to any one event, but will work</w:t>
      </w:r>
      <w:r w:rsidR="002B1AE8">
        <w:rPr>
          <w:rFonts w:ascii="Arial" w:eastAsia="Times New Roman" w:hAnsi="Arial" w:cs="Arial"/>
          <w:color w:val="222222"/>
          <w:sz w:val="24"/>
          <w:szCs w:val="24"/>
        </w:rPr>
        <w:t xml:space="preserve"> with the Event Committee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 xml:space="preserve"> to ensure we are engaging our entire community. </w:t>
      </w:r>
      <w:r w:rsidR="003F5C0B" w:rsidRPr="005F04ED">
        <w:rPr>
          <w:rFonts w:ascii="Arial" w:eastAsia="Times New Roman" w:hAnsi="Arial" w:cs="Arial"/>
          <w:color w:val="222222"/>
          <w:sz w:val="24"/>
          <w:szCs w:val="24"/>
        </w:rPr>
        <w:t>As part of th</w:t>
      </w:r>
      <w:r w:rsidR="002B1AE8"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="003F5C0B" w:rsidRPr="005F04ED">
        <w:rPr>
          <w:rFonts w:ascii="Arial" w:eastAsia="Times New Roman" w:hAnsi="Arial" w:cs="Arial"/>
          <w:color w:val="222222"/>
          <w:sz w:val="24"/>
          <w:szCs w:val="24"/>
        </w:rPr>
        <w:t xml:space="preserve"> committee, you can propose new 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>projects</w:t>
      </w:r>
      <w:r w:rsidR="003F5C0B" w:rsidRPr="005F04ED">
        <w:rPr>
          <w:rFonts w:ascii="Arial" w:eastAsia="Times New Roman" w:hAnsi="Arial" w:cs="Arial"/>
          <w:color w:val="222222"/>
          <w:sz w:val="24"/>
          <w:szCs w:val="24"/>
        </w:rPr>
        <w:t xml:space="preserve"> for the Arts Council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 xml:space="preserve"> and really impact the way we interreact with </w:t>
      </w:r>
      <w:r w:rsidR="002B1AE8">
        <w:rPr>
          <w:rFonts w:ascii="Arial" w:eastAsia="Times New Roman" w:hAnsi="Arial" w:cs="Arial"/>
          <w:color w:val="222222"/>
          <w:sz w:val="24"/>
          <w:szCs w:val="24"/>
        </w:rPr>
        <w:t>everyone in our community</w:t>
      </w:r>
      <w:r w:rsidR="003F5C0B" w:rsidRPr="005F04E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E95C62" w:rsidRPr="005F04ED">
        <w:rPr>
          <w:rFonts w:ascii="Arial" w:eastAsia="Times New Roman" w:hAnsi="Arial" w:cs="Arial"/>
          <w:color w:val="222222"/>
          <w:sz w:val="24"/>
          <w:szCs w:val="24"/>
        </w:rPr>
        <w:t xml:space="preserve">There are so many opportunities for leadership and creativity for people who want to have a </w:t>
      </w:r>
      <w:r w:rsidR="003F5C0B" w:rsidRPr="005F04ED">
        <w:rPr>
          <w:rFonts w:ascii="Arial" w:eastAsia="Times New Roman" w:hAnsi="Arial" w:cs="Arial"/>
          <w:color w:val="222222"/>
          <w:sz w:val="24"/>
          <w:szCs w:val="24"/>
        </w:rPr>
        <w:t xml:space="preserve">voice in how the arts impacts our community. </w:t>
      </w:r>
    </w:p>
    <w:p w14:paraId="22984DC0" w14:textId="77777777" w:rsidR="00972891" w:rsidRPr="00972891" w:rsidRDefault="00972891" w:rsidP="009728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EB7AEB" w14:textId="1E5DC60A" w:rsidR="00972891" w:rsidRPr="00972891" w:rsidRDefault="00972891" w:rsidP="009728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2891">
        <w:rPr>
          <w:rFonts w:ascii="Arial" w:eastAsia="Times New Roman" w:hAnsi="Arial" w:cs="Arial"/>
          <w:color w:val="222222"/>
          <w:sz w:val="24"/>
          <w:szCs w:val="24"/>
        </w:rPr>
        <w:t>Here's</w:t>
      </w:r>
      <w:r w:rsidR="005F04ED" w:rsidRPr="00332AED">
        <w:rPr>
          <w:rFonts w:ascii="Arial" w:eastAsia="Times New Roman" w:hAnsi="Arial" w:cs="Arial"/>
          <w:color w:val="222222"/>
          <w:sz w:val="24"/>
          <w:szCs w:val="24"/>
        </w:rPr>
        <w:t xml:space="preserve"> our current </w:t>
      </w:r>
      <w:r w:rsidR="00314617">
        <w:rPr>
          <w:rFonts w:ascii="Arial" w:eastAsia="Times New Roman" w:hAnsi="Arial" w:cs="Arial"/>
          <w:color w:val="222222"/>
          <w:sz w:val="24"/>
          <w:szCs w:val="24"/>
        </w:rPr>
        <w:t>agenda and partnerships:</w:t>
      </w:r>
    </w:p>
    <w:p w14:paraId="2EF2D7FA" w14:textId="64B620F2" w:rsidR="00314617" w:rsidRDefault="00314617" w:rsidP="0031461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 w:rsidRPr="00314617">
        <w:rPr>
          <w:rFonts w:ascii="Arial" w:eastAsia="Times New Roman" w:hAnsi="Arial" w:cs="Arial"/>
          <w:color w:val="323130"/>
          <w:sz w:val="24"/>
          <w:szCs w:val="24"/>
        </w:rPr>
        <w:t xml:space="preserve">City </w:t>
      </w:r>
      <w:r w:rsidR="00652B1F">
        <w:rPr>
          <w:rFonts w:ascii="Arial" w:eastAsia="Times New Roman" w:hAnsi="Arial" w:cs="Arial"/>
          <w:color w:val="323130"/>
          <w:sz w:val="24"/>
          <w:szCs w:val="24"/>
        </w:rPr>
        <w:t>of Westerville</w:t>
      </w:r>
    </w:p>
    <w:p w14:paraId="3A1AC240" w14:textId="10D45A68" w:rsidR="00652B1F" w:rsidRDefault="00652B1F" w:rsidP="00652B1F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DEI</w:t>
      </w:r>
    </w:p>
    <w:p w14:paraId="2B586F38" w14:textId="0422E0D7" w:rsidR="00652B1F" w:rsidRPr="00C44EFF" w:rsidRDefault="00652B1F" w:rsidP="00C44EFF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Park</w:t>
      </w:r>
      <w:r w:rsidR="002B1AE8">
        <w:rPr>
          <w:rFonts w:ascii="Arial" w:eastAsia="Times New Roman" w:hAnsi="Arial" w:cs="Arial"/>
          <w:color w:val="323130"/>
          <w:sz w:val="24"/>
          <w:szCs w:val="24"/>
        </w:rPr>
        <w:t>s</w:t>
      </w:r>
      <w:r>
        <w:rPr>
          <w:rFonts w:ascii="Arial" w:eastAsia="Times New Roman" w:hAnsi="Arial" w:cs="Arial"/>
          <w:color w:val="323130"/>
          <w:sz w:val="24"/>
          <w:szCs w:val="24"/>
        </w:rPr>
        <w:t xml:space="preserve"> &amp; Recreation</w:t>
      </w:r>
    </w:p>
    <w:p w14:paraId="23D4569F" w14:textId="77777777" w:rsidR="00314617" w:rsidRDefault="00314617" w:rsidP="0031461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 w:rsidRPr="00314617">
        <w:rPr>
          <w:rFonts w:ascii="Arial" w:eastAsia="Times New Roman" w:hAnsi="Arial" w:cs="Arial"/>
          <w:color w:val="323130"/>
          <w:sz w:val="24"/>
          <w:szCs w:val="24"/>
        </w:rPr>
        <w:t>Neighborhood Outreach</w:t>
      </w:r>
    </w:p>
    <w:p w14:paraId="7B863676" w14:textId="77777777" w:rsidR="00314617" w:rsidRDefault="00314617" w:rsidP="0031461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 w:rsidRPr="00314617">
        <w:rPr>
          <w:rFonts w:ascii="Arial" w:eastAsia="Times New Roman" w:hAnsi="Arial" w:cs="Arial"/>
          <w:color w:val="323130"/>
          <w:sz w:val="24"/>
          <w:szCs w:val="24"/>
        </w:rPr>
        <w:t>Young Members</w:t>
      </w:r>
    </w:p>
    <w:p w14:paraId="44E8C53D" w14:textId="19CFC71E" w:rsidR="00314617" w:rsidRDefault="00314617" w:rsidP="0031461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 w:rsidRPr="00314617">
        <w:rPr>
          <w:rFonts w:ascii="Arial" w:eastAsia="Times New Roman" w:hAnsi="Arial" w:cs="Arial"/>
          <w:color w:val="323130"/>
          <w:sz w:val="24"/>
          <w:szCs w:val="24"/>
        </w:rPr>
        <w:t>Partnership with local groups in Westerville</w:t>
      </w:r>
    </w:p>
    <w:p w14:paraId="0C94D136" w14:textId="3E0638F9" w:rsidR="00314617" w:rsidRDefault="00314617" w:rsidP="0031461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 xml:space="preserve">Westerville Area </w:t>
      </w:r>
      <w:r w:rsidRPr="00314617">
        <w:rPr>
          <w:rFonts w:ascii="Arial" w:eastAsia="Times New Roman" w:hAnsi="Arial" w:cs="Arial"/>
          <w:color w:val="323130"/>
          <w:sz w:val="24"/>
          <w:szCs w:val="24"/>
        </w:rPr>
        <w:t>Chamber</w:t>
      </w:r>
    </w:p>
    <w:p w14:paraId="0E061DD8" w14:textId="77777777" w:rsidR="00314617" w:rsidRDefault="00314617" w:rsidP="0031461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 w:rsidRPr="00314617">
        <w:rPr>
          <w:rFonts w:ascii="Arial" w:eastAsia="Times New Roman" w:hAnsi="Arial" w:cs="Arial"/>
          <w:color w:val="323130"/>
          <w:sz w:val="24"/>
          <w:szCs w:val="24"/>
        </w:rPr>
        <w:t>Visit Westerville</w:t>
      </w:r>
    </w:p>
    <w:p w14:paraId="2729AC0F" w14:textId="18D1FDC1" w:rsidR="00314617" w:rsidRDefault="00314617" w:rsidP="0031461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 w:rsidRPr="00314617">
        <w:rPr>
          <w:rFonts w:ascii="Arial" w:eastAsia="Times New Roman" w:hAnsi="Arial" w:cs="Arial"/>
          <w:color w:val="323130"/>
          <w:sz w:val="24"/>
          <w:szCs w:val="24"/>
        </w:rPr>
        <w:t xml:space="preserve">Uptown </w:t>
      </w:r>
      <w:r>
        <w:rPr>
          <w:rFonts w:ascii="Arial" w:eastAsia="Times New Roman" w:hAnsi="Arial" w:cs="Arial"/>
          <w:color w:val="323130"/>
          <w:sz w:val="24"/>
          <w:szCs w:val="24"/>
        </w:rPr>
        <w:t xml:space="preserve">Westerville </w:t>
      </w:r>
      <w:r w:rsidRPr="00314617">
        <w:rPr>
          <w:rFonts w:ascii="Arial" w:eastAsia="Times New Roman" w:hAnsi="Arial" w:cs="Arial"/>
          <w:color w:val="323130"/>
          <w:sz w:val="24"/>
          <w:szCs w:val="24"/>
        </w:rPr>
        <w:t>Inc</w:t>
      </w:r>
      <w:r>
        <w:rPr>
          <w:rFonts w:ascii="Arial" w:eastAsia="Times New Roman" w:hAnsi="Arial" w:cs="Arial"/>
          <w:color w:val="323130"/>
          <w:sz w:val="24"/>
          <w:szCs w:val="24"/>
        </w:rPr>
        <w:t>.</w:t>
      </w:r>
    </w:p>
    <w:p w14:paraId="1F19D37A" w14:textId="2622407A" w:rsidR="00314617" w:rsidRDefault="00314617" w:rsidP="0031461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Westerville City Schools</w:t>
      </w:r>
    </w:p>
    <w:p w14:paraId="0B10513B" w14:textId="0FDA6256" w:rsidR="00314617" w:rsidRDefault="00314617" w:rsidP="0031461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Neighborhood Bridges</w:t>
      </w:r>
    </w:p>
    <w:p w14:paraId="274289ED" w14:textId="0F8A890B" w:rsidR="00314617" w:rsidRPr="00314617" w:rsidRDefault="00314617" w:rsidP="00314617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Otterbein University</w:t>
      </w:r>
    </w:p>
    <w:p w14:paraId="1E39974C" w14:textId="43E5A1B6" w:rsidR="00972891" w:rsidRPr="00332AED" w:rsidRDefault="00972891" w:rsidP="00332AED">
      <w:pPr>
        <w:rPr>
          <w:rFonts w:ascii="Arial" w:hAnsi="Arial" w:cs="Arial"/>
          <w:b/>
          <w:bCs/>
          <w:sz w:val="24"/>
          <w:szCs w:val="24"/>
        </w:rPr>
      </w:pPr>
    </w:p>
    <w:p w14:paraId="5B79A9D8" w14:textId="6D3C1945" w:rsidR="00332AED" w:rsidRPr="00332AED" w:rsidRDefault="00332AED" w:rsidP="00332AE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2AED">
        <w:rPr>
          <w:rFonts w:ascii="Arial" w:hAnsi="Arial" w:cs="Arial"/>
          <w:b/>
          <w:bCs/>
          <w:sz w:val="24"/>
          <w:szCs w:val="24"/>
        </w:rPr>
        <w:t>If you want to chair</w:t>
      </w:r>
      <w:r>
        <w:rPr>
          <w:rFonts w:ascii="Arial" w:hAnsi="Arial" w:cs="Arial"/>
          <w:b/>
          <w:bCs/>
          <w:sz w:val="24"/>
          <w:szCs w:val="24"/>
        </w:rPr>
        <w:t>, plan, or create for ACW</w:t>
      </w:r>
      <w:r w:rsidRPr="00332AED">
        <w:rPr>
          <w:rFonts w:ascii="Arial" w:hAnsi="Arial" w:cs="Arial"/>
          <w:b/>
          <w:bCs/>
          <w:sz w:val="24"/>
          <w:szCs w:val="24"/>
        </w:rPr>
        <w:t>, please sign up today!</w:t>
      </w:r>
    </w:p>
    <w:sectPr w:rsidR="00332AED" w:rsidRPr="0033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59E6"/>
    <w:multiLevelType w:val="hybridMultilevel"/>
    <w:tmpl w:val="3102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0B46"/>
    <w:multiLevelType w:val="hybridMultilevel"/>
    <w:tmpl w:val="5AFCCA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874220721">
    <w:abstractNumId w:val="1"/>
  </w:num>
  <w:num w:numId="2" w16cid:durableId="205981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91"/>
    <w:rsid w:val="002B1AE8"/>
    <w:rsid w:val="00314617"/>
    <w:rsid w:val="00332AED"/>
    <w:rsid w:val="003B72B4"/>
    <w:rsid w:val="003F5C0B"/>
    <w:rsid w:val="00474944"/>
    <w:rsid w:val="00582E9C"/>
    <w:rsid w:val="005F04ED"/>
    <w:rsid w:val="00645077"/>
    <w:rsid w:val="00652B1F"/>
    <w:rsid w:val="00972891"/>
    <w:rsid w:val="00C44EFF"/>
    <w:rsid w:val="00E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CED2"/>
  <w15:chartTrackingRefBased/>
  <w15:docId w15:val="{733CE90A-525B-4E49-A396-BA07B19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9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Munger</dc:creator>
  <cp:keywords/>
  <dc:description/>
  <cp:lastModifiedBy>Michael Ruehrmund</cp:lastModifiedBy>
  <cp:revision>6</cp:revision>
  <dcterms:created xsi:type="dcterms:W3CDTF">2022-07-11T17:16:00Z</dcterms:created>
  <dcterms:modified xsi:type="dcterms:W3CDTF">2023-09-11T18:33:00Z</dcterms:modified>
</cp:coreProperties>
</file>